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BE1DE" w14:textId="24497CFB" w:rsidR="001A0B83" w:rsidRDefault="00000000" w:rsidP="000C4A89">
      <w:pPr>
        <w:wordWrap w:val="0"/>
        <w:spacing w:after="140"/>
        <w:jc w:val="right"/>
      </w:pPr>
      <w:r>
        <w:rPr>
          <w:color w:val="444444"/>
          <w:sz w:val="17"/>
          <w:szCs w:val="17"/>
        </w:rPr>
        <w:t>GALAXY SADO ART 2026</w:t>
      </w:r>
      <w:r w:rsidR="000C4A89">
        <w:t xml:space="preserve"> </w:t>
      </w:r>
      <w:r>
        <w:br/>
      </w:r>
      <w:r>
        <w:rPr>
          <w:color w:val="444444"/>
          <w:sz w:val="17"/>
          <w:szCs w:val="17"/>
        </w:rPr>
        <w:t>報道関係者各位</w:t>
      </w:r>
    </w:p>
    <w:p w14:paraId="7214E826" w14:textId="77777777" w:rsidR="001A0B83" w:rsidRDefault="00000000">
      <w:pPr>
        <w:spacing w:after="120"/>
        <w:jc w:val="center"/>
      </w:pPr>
      <w:r>
        <w:rPr>
          <w:rFonts w:ascii="游明朝" w:eastAsia="游明朝" w:hAnsi="游明朝" w:cs="游明朝"/>
          <w:b/>
          <w:bCs/>
          <w:sz w:val="38"/>
          <w:szCs w:val="38"/>
        </w:rPr>
        <w:t>記者発表会のお知らせ</w:t>
      </w:r>
    </w:p>
    <w:p w14:paraId="271AE63A" w14:textId="77777777" w:rsidR="001A0B83" w:rsidRDefault="00000000">
      <w:pPr>
        <w:spacing w:after="40"/>
        <w:jc w:val="center"/>
      </w:pPr>
      <w:r>
        <w:t>東京・銀座「THE NIIGATA」にて開催</w:t>
      </w:r>
    </w:p>
    <w:p w14:paraId="4DFF129D" w14:textId="77777777" w:rsidR="001A0B83" w:rsidRDefault="001A0B83">
      <w:pPr>
        <w:pBdr>
          <w:bottom w:val="single" w:sz="8" w:space="1" w:color="000000"/>
        </w:pBdr>
        <w:spacing w:before="140" w:after="220"/>
      </w:pPr>
    </w:p>
    <w:p w14:paraId="4D79FF2E" w14:textId="77777777" w:rsidR="001A0B83" w:rsidRDefault="00000000">
      <w:pPr>
        <w:spacing w:after="140" w:line="260" w:lineRule="auto"/>
      </w:pPr>
      <w:r>
        <w:t>「GALAXY SADO ART 2026」の開幕に先立ち、2026年</w:t>
      </w:r>
      <w:r w:rsidRPr="00453CDF">
        <w:rPr>
          <w:u w:val="single"/>
        </w:rPr>
        <w:t>9月10日（木）</w:t>
      </w:r>
      <w:r>
        <w:t>、東京・銀座「THE NIIGATA」にて記者発表会を開催します。当日は参加アーティストや作品、主要プログラムを紹介するとともに、2027年開催の第3回本祭「さどの島銀河芸術祭2027」を見据えた今後の展開について発表します。</w:t>
      </w:r>
    </w:p>
    <w:p w14:paraId="5C3F6200" w14:textId="77777777" w:rsidR="001A0B83" w:rsidRDefault="00000000">
      <w:pPr>
        <w:spacing w:before="160" w:after="100"/>
      </w:pPr>
      <w:r>
        <w:rPr>
          <w:b/>
          <w:bCs/>
          <w:sz w:val="22"/>
          <w:szCs w:val="22"/>
        </w:rPr>
        <w:t>■ 開催概要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438"/>
      </w:tblGrid>
      <w:tr w:rsidR="001A0B83" w14:paraId="3EA12C92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069F6F1F" w14:textId="77777777" w:rsidR="001A0B83" w:rsidRDefault="00000000">
            <w:r>
              <w:rPr>
                <w:b/>
                <w:bCs/>
                <w:sz w:val="19"/>
                <w:szCs w:val="19"/>
              </w:rPr>
              <w:t>日時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D76B8ED" w14:textId="77777777" w:rsidR="001A0B83" w:rsidRPr="00453CDF" w:rsidRDefault="00000000">
            <w:pPr>
              <w:rPr>
                <w:b/>
                <w:bCs/>
              </w:rPr>
            </w:pPr>
            <w:r w:rsidRPr="00453CDF">
              <w:rPr>
                <w:b/>
                <w:bCs/>
                <w:sz w:val="19"/>
                <w:szCs w:val="19"/>
              </w:rPr>
              <w:t>2026年9月10日（木）　受付14:00／開始14:30／終了予定17:00</w:t>
            </w:r>
          </w:p>
        </w:tc>
      </w:tr>
      <w:tr w:rsidR="001A0B83" w14:paraId="1A039FF2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4837BA06" w14:textId="77777777" w:rsidR="001A0B83" w:rsidRDefault="00000000">
            <w:r>
              <w:rPr>
                <w:b/>
                <w:bCs/>
                <w:sz w:val="19"/>
                <w:szCs w:val="19"/>
              </w:rPr>
              <w:t>会場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1CE861FB" w14:textId="77777777" w:rsidR="001A0B83" w:rsidRDefault="00000000">
            <w:r>
              <w:rPr>
                <w:sz w:val="19"/>
                <w:szCs w:val="19"/>
              </w:rPr>
              <w:t>THE NIIGATA（東京都中央区銀座5-6-7　銀座すずらん通り）</w:t>
            </w:r>
          </w:p>
        </w:tc>
      </w:tr>
      <w:tr w:rsidR="001A0B83" w14:paraId="71F27960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181BBE83" w14:textId="77777777" w:rsidR="001A0B83" w:rsidRDefault="00000000">
            <w:r>
              <w:rPr>
                <w:b/>
                <w:bCs/>
                <w:sz w:val="19"/>
                <w:szCs w:val="19"/>
              </w:rPr>
              <w:t>対象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7B6878E2" w14:textId="77777777" w:rsidR="001A0B83" w:rsidRDefault="00000000">
            <w:r>
              <w:rPr>
                <w:sz w:val="19"/>
                <w:szCs w:val="19"/>
              </w:rPr>
              <w:t>報道関係者（要事前申込）</w:t>
            </w:r>
          </w:p>
        </w:tc>
      </w:tr>
    </w:tbl>
    <w:p w14:paraId="45A2DC61" w14:textId="4D0148D2" w:rsidR="00453CDF" w:rsidRDefault="00453CDF" w:rsidP="00453CDF">
      <w:pPr>
        <w:spacing w:before="160" w:after="100"/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0B2D01C6" wp14:editId="31C2B028">
            <wp:extent cx="2133600" cy="1194737"/>
            <wp:effectExtent l="0" t="0" r="0" b="5715"/>
            <wp:docPr id="1818123697" name="図 1" descr="令和７年４月以降の３階イベントスペースの利用者募集対象期間変更のお知らせ | 【公式】銀座・新潟情報館 THE NIIG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令和７年４月以降の３階イベントスペースの利用者募集対象期間変更のお知らせ | 【公式】銀座・新潟情報館 THE NIIGAT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092" cy="1198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2"/>
          <w:szCs w:val="22"/>
        </w:rPr>
        <w:t xml:space="preserve">　</w:t>
      </w:r>
      <w:r>
        <w:rPr>
          <w:rFonts w:hint="eastAsia"/>
          <w:b/>
          <w:bCs/>
          <w:noProof/>
          <w:sz w:val="22"/>
          <w:szCs w:val="22"/>
        </w:rPr>
        <w:drawing>
          <wp:inline distT="0" distB="0" distL="0" distR="0" wp14:anchorId="0A6ECD88" wp14:editId="45538FDB">
            <wp:extent cx="2181225" cy="1227149"/>
            <wp:effectExtent l="0" t="0" r="0" b="0"/>
            <wp:docPr id="93294003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623" cy="124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BCEAB" w14:textId="5E226602" w:rsidR="00453CDF" w:rsidRDefault="00453CDF" w:rsidP="00453CDF">
      <w:pPr>
        <w:spacing w:before="160" w:after="100"/>
        <w:ind w:firstLineChars="1100" w:firstLine="1760"/>
        <w:rPr>
          <w:sz w:val="16"/>
          <w:szCs w:val="16"/>
        </w:rPr>
      </w:pPr>
      <w:r w:rsidRPr="00453CDF">
        <w:rPr>
          <w:rFonts w:hint="eastAsia"/>
          <w:sz w:val="16"/>
          <w:szCs w:val="16"/>
        </w:rPr>
        <w:t>THE NIIGATAイベントスペース</w:t>
      </w:r>
    </w:p>
    <w:p w14:paraId="5D00B239" w14:textId="77777777" w:rsidR="00453CDF" w:rsidRPr="00453CDF" w:rsidRDefault="00453CDF">
      <w:pPr>
        <w:spacing w:before="160" w:after="100"/>
        <w:rPr>
          <w:sz w:val="16"/>
          <w:szCs w:val="16"/>
        </w:rPr>
      </w:pPr>
    </w:p>
    <w:p w14:paraId="7E273AB4" w14:textId="09816F98" w:rsidR="001A0B83" w:rsidRDefault="00000000">
      <w:pPr>
        <w:spacing w:before="160" w:after="100"/>
      </w:pPr>
      <w:r>
        <w:rPr>
          <w:b/>
          <w:bCs/>
          <w:sz w:val="22"/>
          <w:szCs w:val="22"/>
        </w:rPr>
        <w:t>■ 発表内容</w:t>
      </w:r>
    </w:p>
    <w:p w14:paraId="4203FBB5" w14:textId="77777777" w:rsidR="001A0B83" w:rsidRDefault="00000000">
      <w:pPr>
        <w:spacing w:after="60" w:line="290" w:lineRule="auto"/>
      </w:pPr>
      <w:r>
        <w:t>・「GALAXY SADO ART 2026」参加アーティスト・出展作品の紹介</w:t>
      </w:r>
    </w:p>
    <w:p w14:paraId="2DDC3362" w14:textId="77777777" w:rsidR="001A0B83" w:rsidRDefault="00000000">
      <w:pPr>
        <w:spacing w:after="60" w:line="290" w:lineRule="auto"/>
      </w:pPr>
      <w:r>
        <w:t>・主要会場（両津商店街、学校蔵、佐和田海岸、岩首昇竜棚田　ほか）のプログラム説明</w:t>
      </w:r>
    </w:p>
    <w:p w14:paraId="73AC0E44" w14:textId="77777777" w:rsidR="001A0B83" w:rsidRDefault="00000000">
      <w:pPr>
        <w:spacing w:after="60" w:line="290" w:lineRule="auto"/>
      </w:pPr>
      <w:r>
        <w:t>・多言語デジタルガイド「Bloomberg Connects」導入について</w:t>
      </w:r>
    </w:p>
    <w:p w14:paraId="2AAC347A" w14:textId="77777777" w:rsidR="001A0B83" w:rsidRDefault="00000000">
      <w:pPr>
        <w:spacing w:after="60" w:line="290" w:lineRule="auto"/>
      </w:pPr>
      <w:r>
        <w:t>・2027年開催・第3回本祭「さどの島銀河芸術祭2027」に向けた展望</w:t>
      </w:r>
    </w:p>
    <w:p w14:paraId="2B65E3D8" w14:textId="77777777" w:rsidR="001A0B83" w:rsidRDefault="00000000">
      <w:pPr>
        <w:spacing w:before="160" w:after="100"/>
      </w:pPr>
      <w:r>
        <w:rPr>
          <w:b/>
          <w:bCs/>
          <w:sz w:val="22"/>
          <w:szCs w:val="22"/>
        </w:rPr>
        <w:t>■ お申し込み方法</w:t>
      </w:r>
    </w:p>
    <w:p w14:paraId="7EE29FCB" w14:textId="77777777" w:rsidR="001A0B83" w:rsidRDefault="00000000">
      <w:pPr>
        <w:spacing w:after="80" w:line="260" w:lineRule="auto"/>
      </w:pPr>
      <w:r>
        <w:t>ご参加をご希望の報道関係者は、お電話またはメールにて事前にお申し込みください。</w:t>
      </w:r>
    </w:p>
    <w:p w14:paraId="57193624" w14:textId="77777777" w:rsidR="001A0B83" w:rsidRDefault="00000000">
      <w:pPr>
        <w:spacing w:after="100" w:line="260" w:lineRule="auto"/>
      </w:pPr>
      <w:r>
        <w:t>メールの場合は、件名に「記者発表会参加希望」と明記のうえ、以下をお知らせください。</w:t>
      </w:r>
    </w:p>
    <w:p w14:paraId="7D3EE59B" w14:textId="77777777" w:rsidR="001A0B83" w:rsidRDefault="00000000">
      <w:pPr>
        <w:spacing w:after="200" w:line="290" w:lineRule="auto"/>
      </w:pPr>
      <w:r>
        <w:t>①所属社名・媒体名　　②お名前　　③参加人数　　④ご連絡先</w:t>
      </w:r>
    </w:p>
    <w:p w14:paraId="70FB660A" w14:textId="77777777" w:rsidR="001A0B83" w:rsidRDefault="00000000">
      <w:pPr>
        <w:spacing w:line="260" w:lineRule="auto"/>
      </w:pPr>
      <w:r>
        <w:t>※事前申込制です。会場の都合上、当日のご参加は承れない場合があります。お早めのお申し込みをお願いいたします。</w:t>
      </w:r>
    </w:p>
    <w:p w14:paraId="77867BD9" w14:textId="77777777" w:rsidR="001A0B83" w:rsidRDefault="00000000">
      <w:pPr>
        <w:pBdr>
          <w:top w:val="single" w:sz="4" w:space="6" w:color="888888"/>
        </w:pBdr>
        <w:spacing w:before="100" w:after="60"/>
      </w:pPr>
      <w:r>
        <w:rPr>
          <w:b/>
          <w:bCs/>
          <w:sz w:val="18"/>
          <w:szCs w:val="18"/>
        </w:rPr>
        <w:t>【本件に関するお問い合わせ】</w:t>
      </w:r>
    </w:p>
    <w:p w14:paraId="7D4A3B86" w14:textId="77777777" w:rsidR="001A0B83" w:rsidRDefault="00000000">
      <w:pPr>
        <w:spacing w:after="20"/>
      </w:pPr>
      <w:r>
        <w:rPr>
          <w:sz w:val="18"/>
          <w:szCs w:val="18"/>
        </w:rPr>
        <w:t>GALAXY SADO ART 2026 事務局　一般社団法人佐渡国際芸術推進機構</w:t>
      </w:r>
    </w:p>
    <w:p w14:paraId="23DA8216" w14:textId="468A4AE3" w:rsidR="001A0B83" w:rsidRDefault="00000000">
      <w:pPr>
        <w:rPr>
          <w:sz w:val="18"/>
          <w:szCs w:val="18"/>
        </w:rPr>
      </w:pPr>
      <w:r>
        <w:rPr>
          <w:sz w:val="18"/>
          <w:szCs w:val="18"/>
        </w:rPr>
        <w:t>TEL：0259-36-0003　　E-mail：</w:t>
      </w:r>
      <w:hyperlink r:id="rId7" w:history="1">
        <w:r w:rsidR="000C4A89" w:rsidRPr="009E1456">
          <w:rPr>
            <w:rStyle w:val="a5"/>
            <w:sz w:val="18"/>
            <w:szCs w:val="18"/>
          </w:rPr>
          <w:t>info@sado-art.com</w:t>
        </w:r>
      </w:hyperlink>
    </w:p>
    <w:p w14:paraId="032B4910" w14:textId="1684E9BB" w:rsidR="000C4A89" w:rsidRPr="000C4A89" w:rsidRDefault="000C4A89">
      <w:pPr>
        <w:rPr>
          <w:rFonts w:hint="eastAsia"/>
        </w:rPr>
      </w:pPr>
      <w:r>
        <w:rPr>
          <w:rFonts w:hint="eastAsia"/>
          <w:color w:val="444444"/>
          <w:sz w:val="17"/>
          <w:szCs w:val="17"/>
        </w:rPr>
        <w:t>発行元</w:t>
      </w:r>
      <w:r>
        <w:rPr>
          <w:rFonts w:hint="eastAsia"/>
          <w:color w:val="444444"/>
          <w:sz w:val="17"/>
          <w:szCs w:val="17"/>
        </w:rPr>
        <w:t>／後援 公益社団法人新潟県観光協会</w:t>
      </w:r>
    </w:p>
    <w:sectPr w:rsidR="000C4A89" w:rsidRPr="000C4A89">
      <w:pgSz w:w="11906" w:h="16838"/>
      <w:pgMar w:top="650" w:right="1100" w:bottom="65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47663"/>
    <w:multiLevelType w:val="hybridMultilevel"/>
    <w:tmpl w:val="302EBB04"/>
    <w:lvl w:ilvl="0" w:tplc="2E88836A">
      <w:start w:val="1"/>
      <w:numFmt w:val="bullet"/>
      <w:lvlText w:val="●"/>
      <w:lvlJc w:val="left"/>
      <w:pPr>
        <w:ind w:left="720" w:hanging="360"/>
      </w:pPr>
    </w:lvl>
    <w:lvl w:ilvl="1" w:tplc="15F83652">
      <w:start w:val="1"/>
      <w:numFmt w:val="bullet"/>
      <w:lvlText w:val="○"/>
      <w:lvlJc w:val="left"/>
      <w:pPr>
        <w:ind w:left="1440" w:hanging="360"/>
      </w:pPr>
    </w:lvl>
    <w:lvl w:ilvl="2" w:tplc="5B6CBE04">
      <w:start w:val="1"/>
      <w:numFmt w:val="bullet"/>
      <w:lvlText w:val="■"/>
      <w:lvlJc w:val="left"/>
      <w:pPr>
        <w:ind w:left="2160" w:hanging="360"/>
      </w:pPr>
    </w:lvl>
    <w:lvl w:ilvl="3" w:tplc="2D1AC3AE">
      <w:start w:val="1"/>
      <w:numFmt w:val="bullet"/>
      <w:lvlText w:val="●"/>
      <w:lvlJc w:val="left"/>
      <w:pPr>
        <w:ind w:left="2880" w:hanging="360"/>
      </w:pPr>
    </w:lvl>
    <w:lvl w:ilvl="4" w:tplc="7CB0E93E">
      <w:start w:val="1"/>
      <w:numFmt w:val="bullet"/>
      <w:lvlText w:val="○"/>
      <w:lvlJc w:val="left"/>
      <w:pPr>
        <w:ind w:left="3600" w:hanging="360"/>
      </w:pPr>
    </w:lvl>
    <w:lvl w:ilvl="5" w:tplc="9632875A">
      <w:start w:val="1"/>
      <w:numFmt w:val="bullet"/>
      <w:lvlText w:val="■"/>
      <w:lvlJc w:val="left"/>
      <w:pPr>
        <w:ind w:left="4320" w:hanging="360"/>
      </w:pPr>
    </w:lvl>
    <w:lvl w:ilvl="6" w:tplc="1A6A9B0E">
      <w:start w:val="1"/>
      <w:numFmt w:val="bullet"/>
      <w:lvlText w:val="●"/>
      <w:lvlJc w:val="left"/>
      <w:pPr>
        <w:ind w:left="5040" w:hanging="360"/>
      </w:pPr>
    </w:lvl>
    <w:lvl w:ilvl="7" w:tplc="D360AEEA">
      <w:start w:val="1"/>
      <w:numFmt w:val="bullet"/>
      <w:lvlText w:val="●"/>
      <w:lvlJc w:val="left"/>
      <w:pPr>
        <w:ind w:left="5760" w:hanging="360"/>
      </w:pPr>
    </w:lvl>
    <w:lvl w:ilvl="8" w:tplc="E9BEA390">
      <w:start w:val="1"/>
      <w:numFmt w:val="bullet"/>
      <w:lvlText w:val="●"/>
      <w:lvlJc w:val="left"/>
      <w:pPr>
        <w:ind w:left="6480" w:hanging="360"/>
      </w:pPr>
    </w:lvl>
  </w:abstractNum>
  <w:num w:numId="1" w16cid:durableId="11770427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B83"/>
    <w:rsid w:val="000362CF"/>
    <w:rsid w:val="000C4A89"/>
    <w:rsid w:val="001A0B83"/>
    <w:rsid w:val="00453CDF"/>
    <w:rsid w:val="00DD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2FC885"/>
  <w15:docId w15:val="{5FEA7471-22AF-4AEC-A64D-1C2953E6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Yu Gothic" w:eastAsia="Yu Gothic" w:hAnsi="Yu Gothic" w:cs="Yu Gothic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文末脚注文字列 (文字)"/>
    <w:link w:val="aa"/>
    <w:uiPriority w:val="99"/>
    <w:semiHidden/>
    <w:unhideWhenUsed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0C4A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sado-a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寺尾 真理</cp:lastModifiedBy>
  <cp:revision>3</cp:revision>
  <dcterms:created xsi:type="dcterms:W3CDTF">2026-09-07T04:09:00Z</dcterms:created>
  <dcterms:modified xsi:type="dcterms:W3CDTF">2026-09-07T05:37:00Z</dcterms:modified>
</cp:coreProperties>
</file>